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359" w:rsidRDefault="00AA3359">
      <w:pPr>
        <w:pBdr>
          <w:top w:val="nil"/>
          <w:left w:val="nil"/>
          <w:bottom w:val="nil"/>
          <w:right w:val="nil"/>
          <w:between w:val="nil"/>
        </w:pBdr>
        <w:rPr>
          <w:rFonts w:ascii="Helvetica Neue" w:eastAsia="Helvetica Neue" w:hAnsi="Helvetica Neue" w:cs="Helvetica Neue"/>
          <w:color w:val="000000"/>
          <w:sz w:val="24"/>
          <w:szCs w:val="24"/>
        </w:rPr>
      </w:pPr>
      <w:bookmarkStart w:id="0" w:name="_GoBack"/>
      <w:bookmarkEnd w:id="0"/>
    </w:p>
    <w:p w:rsidR="00AA3359" w:rsidRDefault="00D708BE">
      <w:pPr>
        <w:pBdr>
          <w:top w:val="nil"/>
          <w:left w:val="nil"/>
          <w:bottom w:val="nil"/>
          <w:right w:val="nil"/>
          <w:between w:val="nil"/>
        </w:pBdr>
        <w:spacing w:after="20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                                                                                               Trapani, 18/11/2025</w:t>
      </w:r>
    </w:p>
    <w:p w:rsidR="00AA3359" w:rsidRDefault="00AA3359">
      <w:pPr>
        <w:pBdr>
          <w:top w:val="nil"/>
          <w:left w:val="nil"/>
          <w:bottom w:val="nil"/>
          <w:right w:val="nil"/>
          <w:between w:val="nil"/>
        </w:pBdr>
        <w:spacing w:after="200"/>
        <w:rPr>
          <w:rFonts w:ascii="Helvetica Neue" w:eastAsia="Helvetica Neue" w:hAnsi="Helvetica Neue" w:cs="Helvetica Neue"/>
          <w:color w:val="000000"/>
          <w:sz w:val="24"/>
          <w:szCs w:val="24"/>
        </w:rPr>
      </w:pPr>
    </w:p>
    <w:p w:rsidR="00AA3359" w:rsidRDefault="00AA3359">
      <w:pPr>
        <w:pBdr>
          <w:top w:val="nil"/>
          <w:left w:val="nil"/>
          <w:bottom w:val="nil"/>
          <w:right w:val="nil"/>
          <w:between w:val="nil"/>
        </w:pBdr>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 xml:space="preserve">La Sicilia Occidentale al </w:t>
      </w:r>
      <w:proofErr w:type="spellStart"/>
      <w:r>
        <w:rPr>
          <w:rFonts w:ascii="Helvetica Neue" w:eastAsia="Helvetica Neue" w:hAnsi="Helvetica Neue" w:cs="Helvetica Neue"/>
          <w:color w:val="000000"/>
          <w:sz w:val="28"/>
          <w:szCs w:val="28"/>
        </w:rPr>
        <w:t>Targul</w:t>
      </w:r>
      <w:proofErr w:type="spellEnd"/>
      <w:r>
        <w:rPr>
          <w:rFonts w:ascii="Helvetica Neue" w:eastAsia="Helvetica Neue" w:hAnsi="Helvetica Neue" w:cs="Helvetica Neue"/>
          <w:color w:val="000000"/>
          <w:sz w:val="28"/>
          <w:szCs w:val="28"/>
        </w:rPr>
        <w:t xml:space="preserve"> de </w:t>
      </w:r>
      <w:proofErr w:type="spellStart"/>
      <w:r>
        <w:rPr>
          <w:rFonts w:ascii="Helvetica Neue" w:eastAsia="Helvetica Neue" w:hAnsi="Helvetica Neue" w:cs="Helvetica Neue"/>
          <w:color w:val="000000"/>
          <w:sz w:val="28"/>
          <w:szCs w:val="28"/>
        </w:rPr>
        <w:t>turism</w:t>
      </w:r>
      <w:proofErr w:type="spellEnd"/>
      <w:r>
        <w:rPr>
          <w:rFonts w:ascii="Helvetica Neue" w:eastAsia="Helvetica Neue" w:hAnsi="Helvetica Neue" w:cs="Helvetica Neue"/>
          <w:color w:val="000000"/>
          <w:sz w:val="28"/>
          <w:szCs w:val="28"/>
        </w:rPr>
        <w:t xml:space="preserve"> a Bucarest la più importante fiera di turismo in Romania</w:t>
      </w: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 </w:t>
      </w: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Promuovere le bellezze e le potenzialità del territorio la più importante borse del turismo della Romania Questo l’intento di un gruppo di imprenditori locali che, grazie al contributo fattivo di alcuni enti del territorio ha deciso di rappresentare la Sic</w:t>
      </w:r>
      <w:r>
        <w:rPr>
          <w:rFonts w:ascii="Helvetica Neue" w:eastAsia="Helvetica Neue" w:hAnsi="Helvetica Neue" w:cs="Helvetica Neue"/>
          <w:color w:val="000000"/>
          <w:sz w:val="28"/>
          <w:szCs w:val="28"/>
        </w:rPr>
        <w:t>ilia Occidentale</w:t>
      </w:r>
    </w:p>
    <w:p w:rsidR="00AA3359" w:rsidRDefault="00D708BE">
      <w:pPr>
        <w:pBdr>
          <w:top w:val="nil"/>
          <w:left w:val="nil"/>
          <w:bottom w:val="nil"/>
          <w:right w:val="nil"/>
          <w:between w:val="nil"/>
        </w:pBdr>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Al </w:t>
      </w:r>
      <w:proofErr w:type="spellStart"/>
      <w:r>
        <w:rPr>
          <w:rFonts w:ascii="Helvetica Neue" w:eastAsia="Helvetica Neue" w:hAnsi="Helvetica Neue" w:cs="Helvetica Neue"/>
          <w:color w:val="000000"/>
          <w:sz w:val="28"/>
          <w:szCs w:val="28"/>
        </w:rPr>
        <w:t>Targul</w:t>
      </w:r>
      <w:proofErr w:type="spellEnd"/>
      <w:r>
        <w:rPr>
          <w:rFonts w:ascii="Helvetica Neue" w:eastAsia="Helvetica Neue" w:hAnsi="Helvetica Neue" w:cs="Helvetica Neue"/>
          <w:color w:val="000000"/>
          <w:sz w:val="28"/>
          <w:szCs w:val="28"/>
        </w:rPr>
        <w:t xml:space="preserve"> de </w:t>
      </w:r>
      <w:proofErr w:type="spellStart"/>
      <w:r>
        <w:rPr>
          <w:rFonts w:ascii="Helvetica Neue" w:eastAsia="Helvetica Neue" w:hAnsi="Helvetica Neue" w:cs="Helvetica Neue"/>
          <w:color w:val="000000"/>
          <w:sz w:val="28"/>
          <w:szCs w:val="28"/>
        </w:rPr>
        <w:t>turism</w:t>
      </w:r>
      <w:proofErr w:type="spellEnd"/>
      <w:r>
        <w:rPr>
          <w:rFonts w:ascii="Helvetica Neue" w:eastAsia="Helvetica Neue" w:hAnsi="Helvetica Neue" w:cs="Helvetica Neue"/>
          <w:color w:val="000000"/>
          <w:sz w:val="28"/>
          <w:szCs w:val="28"/>
        </w:rPr>
        <w:t xml:space="preserve"> di Bucarest </w:t>
      </w:r>
      <w:r>
        <w:rPr>
          <w:rFonts w:ascii="Helvetica Neue" w:eastAsia="Helvetica Neue" w:hAnsi="Helvetica Neue" w:cs="Helvetica Neue"/>
          <w:b/>
          <w:bCs/>
          <w:color w:val="000000"/>
          <w:sz w:val="28"/>
          <w:szCs w:val="28"/>
        </w:rPr>
        <w:t>dal 20 al 23 novembre</w:t>
      </w:r>
    </w:p>
    <w:p w:rsidR="00AA3359" w:rsidRDefault="00AA3359">
      <w:pPr>
        <w:pBdr>
          <w:top w:val="nil"/>
          <w:left w:val="nil"/>
          <w:bottom w:val="nil"/>
          <w:right w:val="nil"/>
          <w:between w:val="nil"/>
        </w:pBdr>
        <w:rPr>
          <w:rFonts w:ascii="Helvetica Neue" w:eastAsia="Helvetica Neue" w:hAnsi="Helvetica Neue" w:cs="Helvetica Neue"/>
          <w:color w:val="000000"/>
          <w:sz w:val="28"/>
          <w:szCs w:val="28"/>
        </w:rPr>
      </w:pP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Promossa da </w:t>
      </w:r>
      <w:r>
        <w:rPr>
          <w:rFonts w:ascii="Helvetica Neue" w:eastAsia="Helvetica Neue" w:hAnsi="Helvetica Neue" w:cs="Helvetica Neue"/>
          <w:b/>
          <w:bCs/>
          <w:color w:val="000000"/>
          <w:sz w:val="28"/>
          <w:szCs w:val="28"/>
        </w:rPr>
        <w:t xml:space="preserve">Trapani </w:t>
      </w:r>
      <w:proofErr w:type="gramStart"/>
      <w:r>
        <w:rPr>
          <w:rFonts w:ascii="Helvetica Neue" w:eastAsia="Helvetica Neue" w:hAnsi="Helvetica Neue" w:cs="Helvetica Neue"/>
          <w:b/>
          <w:bCs/>
          <w:color w:val="000000"/>
          <w:sz w:val="28"/>
          <w:szCs w:val="28"/>
        </w:rPr>
        <w:t>welcome</w:t>
      </w:r>
      <w:r>
        <w:rPr>
          <w:rFonts w:ascii="Helvetica Neue" w:eastAsia="Helvetica Neue" w:hAnsi="Helvetica Neue" w:cs="Helvetica Neue"/>
          <w:color w:val="000000"/>
          <w:sz w:val="28"/>
          <w:szCs w:val="28"/>
        </w:rPr>
        <w:t>  grazie</w:t>
      </w:r>
      <w:proofErr w:type="gramEnd"/>
      <w:r>
        <w:rPr>
          <w:rFonts w:ascii="Helvetica Neue" w:eastAsia="Helvetica Neue" w:hAnsi="Helvetica Neue" w:cs="Helvetica Neue"/>
          <w:color w:val="000000"/>
          <w:sz w:val="28"/>
          <w:szCs w:val="28"/>
        </w:rPr>
        <w:t xml:space="preserve"> all’investimento di un gruppo di 3 comuni e da alcuni </w:t>
      </w:r>
      <w:proofErr w:type="spellStart"/>
      <w:r>
        <w:rPr>
          <w:rFonts w:ascii="Helvetica Neue" w:eastAsia="Helvetica Neue" w:hAnsi="Helvetica Neue" w:cs="Helvetica Neue"/>
          <w:color w:val="000000"/>
          <w:sz w:val="28"/>
          <w:szCs w:val="28"/>
        </w:rPr>
        <w:t>imprenditori,o</w:t>
      </w:r>
      <w:proofErr w:type="spellEnd"/>
      <w:r>
        <w:rPr>
          <w:rFonts w:ascii="Helvetica Neue" w:eastAsia="Helvetica Neue" w:hAnsi="Helvetica Neue" w:cs="Helvetica Neue"/>
          <w:color w:val="000000"/>
          <w:sz w:val="28"/>
          <w:szCs w:val="28"/>
        </w:rPr>
        <w:t xml:space="preserve"> stand, sarà dedicato alle attrattive turistiche del nostro territorio, Un’occas</w:t>
      </w:r>
      <w:r>
        <w:rPr>
          <w:rFonts w:ascii="Helvetica Neue" w:eastAsia="Helvetica Neue" w:hAnsi="Helvetica Neue" w:cs="Helvetica Neue"/>
          <w:color w:val="000000"/>
          <w:sz w:val="28"/>
          <w:szCs w:val="28"/>
        </w:rPr>
        <w:t>ione unica, per presentare il territorio in </w:t>
      </w:r>
      <w:r>
        <w:rPr>
          <w:rFonts w:ascii="Helvetica Neue" w:eastAsia="Helvetica Neue" w:hAnsi="Helvetica Neue" w:cs="Helvetica Neue"/>
          <w:b/>
          <w:bCs/>
          <w:color w:val="000000"/>
          <w:sz w:val="28"/>
          <w:szCs w:val="28"/>
        </w:rPr>
        <w:t xml:space="preserve">nuovi mercati </w:t>
      </w:r>
      <w:r>
        <w:rPr>
          <w:rFonts w:ascii="Helvetica Neue" w:eastAsia="Helvetica Neue" w:hAnsi="Helvetica Neue" w:cs="Helvetica Neue"/>
          <w:color w:val="000000"/>
          <w:sz w:val="28"/>
          <w:szCs w:val="28"/>
        </w:rPr>
        <w:t>con turisti che viaggiano tutto l’anno.</w:t>
      </w:r>
    </w:p>
    <w:p w:rsidR="00AA3359" w:rsidRDefault="00D708BE">
      <w:pPr>
        <w:pBdr>
          <w:top w:val="nil"/>
          <w:left w:val="nil"/>
          <w:bottom w:val="nil"/>
          <w:right w:val="nil"/>
          <w:between w:val="nil"/>
        </w:pBdr>
        <w:rPr>
          <w:rFonts w:ascii="New York" w:eastAsia="New York" w:hAnsi="New York" w:cs="New York"/>
          <w:color w:val="000000"/>
          <w:sz w:val="28"/>
          <w:szCs w:val="28"/>
        </w:rPr>
      </w:pPr>
      <w:proofErr w:type="gramStart"/>
      <w:r>
        <w:rPr>
          <w:rFonts w:ascii="Helvetica Neue" w:eastAsia="Helvetica Neue" w:hAnsi="Helvetica Neue" w:cs="Helvetica Neue"/>
          <w:color w:val="000000"/>
          <w:sz w:val="28"/>
          <w:szCs w:val="28"/>
        </w:rPr>
        <w:t>nell’era</w:t>
      </w:r>
      <w:proofErr w:type="gramEnd"/>
      <w:r>
        <w:rPr>
          <w:rFonts w:ascii="Helvetica Neue" w:eastAsia="Helvetica Neue" w:hAnsi="Helvetica Neue" w:cs="Helvetica Neue"/>
          <w:color w:val="000000"/>
          <w:sz w:val="28"/>
          <w:szCs w:val="28"/>
        </w:rPr>
        <w:t xml:space="preserve"> del “virtuale” la presenza fisica, il contatto umano è sempre più importante.</w:t>
      </w: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 xml:space="preserve">Bucarest e la </w:t>
      </w:r>
      <w:proofErr w:type="gramStart"/>
      <w:r>
        <w:rPr>
          <w:rFonts w:ascii="Helvetica Neue" w:eastAsia="Helvetica Neue" w:hAnsi="Helvetica Neue" w:cs="Helvetica Neue"/>
          <w:color w:val="000000"/>
          <w:sz w:val="28"/>
          <w:szCs w:val="28"/>
        </w:rPr>
        <w:t>Romania  sono</w:t>
      </w:r>
      <w:proofErr w:type="gramEnd"/>
      <w:r>
        <w:rPr>
          <w:rFonts w:ascii="Helvetica Neue" w:eastAsia="Helvetica Neue" w:hAnsi="Helvetica Neue" w:cs="Helvetica Neue"/>
          <w:color w:val="000000"/>
          <w:sz w:val="28"/>
          <w:szCs w:val="28"/>
        </w:rPr>
        <w:t xml:space="preserve"> ben collegati con la Sicilia voli diretti c</w:t>
      </w:r>
      <w:r>
        <w:rPr>
          <w:rFonts w:ascii="Helvetica Neue" w:eastAsia="Helvetica Neue" w:hAnsi="Helvetica Neue" w:cs="Helvetica Neue"/>
          <w:color w:val="000000"/>
          <w:sz w:val="28"/>
          <w:szCs w:val="28"/>
        </w:rPr>
        <w:t xml:space="preserve">on </w:t>
      </w:r>
      <w:proofErr w:type="spellStart"/>
      <w:r>
        <w:rPr>
          <w:rFonts w:ascii="Helvetica Neue" w:eastAsia="Helvetica Neue" w:hAnsi="Helvetica Neue" w:cs="Helvetica Neue"/>
          <w:color w:val="000000"/>
          <w:sz w:val="28"/>
          <w:szCs w:val="28"/>
        </w:rPr>
        <w:t>Wizzair</w:t>
      </w:r>
      <w:proofErr w:type="spellEnd"/>
      <w:r>
        <w:rPr>
          <w:rFonts w:ascii="Helvetica Neue" w:eastAsia="Helvetica Neue" w:hAnsi="Helvetica Neue" w:cs="Helvetica Neue"/>
          <w:color w:val="000000"/>
          <w:sz w:val="28"/>
          <w:szCs w:val="28"/>
        </w:rPr>
        <w:t xml:space="preserve"> e Ryanair </w:t>
      </w:r>
    </w:p>
    <w:p w:rsidR="00AA3359" w:rsidRDefault="00D708BE">
      <w:pPr>
        <w:pBdr>
          <w:top w:val="nil"/>
          <w:left w:val="nil"/>
          <w:bottom w:val="nil"/>
          <w:right w:val="nil"/>
          <w:between w:val="nil"/>
        </w:pBdr>
        <w:rPr>
          <w:rFonts w:ascii="New York" w:eastAsia="New York" w:hAnsi="New York" w:cs="New York"/>
          <w:color w:val="000000"/>
          <w:sz w:val="28"/>
          <w:szCs w:val="28"/>
        </w:rPr>
      </w:pPr>
      <w:r>
        <w:rPr>
          <w:rFonts w:ascii="Helvetica Neue" w:eastAsia="Helvetica Neue" w:hAnsi="Helvetica Neue" w:cs="Helvetica Neue"/>
          <w:color w:val="000000"/>
          <w:sz w:val="28"/>
          <w:szCs w:val="28"/>
        </w:rPr>
        <w:t xml:space="preserve">Per l’occasione è stata stampata e sarà distribuita una rivista in lingua </w:t>
      </w:r>
      <w:proofErr w:type="spellStart"/>
      <w:r>
        <w:rPr>
          <w:rFonts w:ascii="Helvetica Neue" w:eastAsia="Helvetica Neue" w:hAnsi="Helvetica Neue" w:cs="Helvetica Neue"/>
          <w:color w:val="000000"/>
          <w:sz w:val="28"/>
          <w:szCs w:val="28"/>
        </w:rPr>
        <w:t>prumena</w:t>
      </w:r>
      <w:proofErr w:type="spellEnd"/>
      <w:r>
        <w:rPr>
          <w:rFonts w:ascii="Helvetica Neue" w:eastAsia="Helvetica Neue" w:hAnsi="Helvetica Neue" w:cs="Helvetica Neue"/>
          <w:color w:val="000000"/>
          <w:sz w:val="28"/>
          <w:szCs w:val="28"/>
        </w:rPr>
        <w:t>, dedicata a tutto ciò che la Sicilia Occidentale può offrire, per raccontare, ad un pubblico mirato e qualificato, la ricca offerta turistica, fra belle</w:t>
      </w:r>
      <w:r>
        <w:rPr>
          <w:rFonts w:ascii="Helvetica Neue" w:eastAsia="Helvetica Neue" w:hAnsi="Helvetica Neue" w:cs="Helvetica Neue"/>
          <w:color w:val="000000"/>
          <w:sz w:val="28"/>
          <w:szCs w:val="28"/>
        </w:rPr>
        <w:t>zze naturali, storia, enogastronomia, servizi, eventi e cultura.</w:t>
      </w:r>
    </w:p>
    <w:p w:rsidR="00AA3359" w:rsidRDefault="00D708BE">
      <w:pPr>
        <w:pBdr>
          <w:top w:val="nil"/>
          <w:left w:val="nil"/>
          <w:bottom w:val="nil"/>
          <w:right w:val="nil"/>
          <w:between w:val="nil"/>
        </w:pBdr>
        <w:jc w:val="both"/>
        <w:rPr>
          <w:rFonts w:ascii="New York" w:eastAsia="New York" w:hAnsi="New York" w:cs="New York"/>
          <w:color w:val="000000"/>
          <w:sz w:val="28"/>
          <w:szCs w:val="28"/>
        </w:rPr>
      </w:pPr>
      <w:proofErr w:type="gramStart"/>
      <w:r>
        <w:rPr>
          <w:rFonts w:ascii="Helvetica Neue" w:eastAsia="Helvetica Neue" w:hAnsi="Helvetica Neue" w:cs="Helvetica Neue"/>
          <w:color w:val="000000"/>
          <w:sz w:val="28"/>
          <w:szCs w:val="28"/>
        </w:rPr>
        <w:t>questi</w:t>
      </w:r>
      <w:proofErr w:type="gramEnd"/>
      <w:r>
        <w:rPr>
          <w:rFonts w:ascii="Helvetica Neue" w:eastAsia="Helvetica Neue" w:hAnsi="Helvetica Neue" w:cs="Helvetica Neue"/>
          <w:color w:val="000000"/>
          <w:sz w:val="28"/>
          <w:szCs w:val="28"/>
        </w:rPr>
        <w:t xml:space="preserve"> i partecipanti: Comune di San Vito Lo Capo, comune di Mazara, comune di Favignana isole Egadi Trapani </w:t>
      </w:r>
      <w:proofErr w:type="spellStart"/>
      <w:r>
        <w:rPr>
          <w:rFonts w:ascii="Helvetica Neue" w:eastAsia="Helvetica Neue" w:hAnsi="Helvetica Neue" w:cs="Helvetica Neue"/>
          <w:color w:val="000000"/>
          <w:sz w:val="28"/>
          <w:szCs w:val="28"/>
        </w:rPr>
        <w:t>Tourism</w:t>
      </w:r>
      <w:proofErr w:type="spellEnd"/>
      <w:r>
        <w:rPr>
          <w:rFonts w:ascii="Helvetica Neue" w:eastAsia="Helvetica Neue" w:hAnsi="Helvetica Neue" w:cs="Helvetica Neue"/>
          <w:color w:val="000000"/>
          <w:sz w:val="28"/>
          <w:szCs w:val="28"/>
        </w:rPr>
        <w:t xml:space="preserve"> </w:t>
      </w:r>
      <w:proofErr w:type="spellStart"/>
      <w:r>
        <w:rPr>
          <w:rFonts w:ascii="Helvetica Neue" w:eastAsia="Helvetica Neue" w:hAnsi="Helvetica Neue" w:cs="Helvetica Neue"/>
          <w:color w:val="000000"/>
          <w:sz w:val="28"/>
          <w:szCs w:val="28"/>
        </w:rPr>
        <w:t>Service,Nuara</w:t>
      </w:r>
      <w:proofErr w:type="spellEnd"/>
      <w:r>
        <w:rPr>
          <w:rFonts w:ascii="Helvetica Neue" w:eastAsia="Helvetica Neue" w:hAnsi="Helvetica Neue" w:cs="Helvetica Neue"/>
          <w:color w:val="000000"/>
          <w:sz w:val="28"/>
          <w:szCs w:val="28"/>
        </w:rPr>
        <w:t xml:space="preserve"> Cook </w:t>
      </w:r>
      <w:proofErr w:type="spellStart"/>
      <w:r>
        <w:rPr>
          <w:rFonts w:ascii="Helvetica Neue" w:eastAsia="Helvetica Neue" w:hAnsi="Helvetica Neue" w:cs="Helvetica Neue"/>
          <w:color w:val="000000"/>
          <w:sz w:val="28"/>
          <w:szCs w:val="28"/>
        </w:rPr>
        <w:t>Sicily</w:t>
      </w:r>
      <w:proofErr w:type="spellEnd"/>
      <w:r>
        <w:rPr>
          <w:rFonts w:ascii="Helvetica Neue" w:eastAsia="Helvetica Neue" w:hAnsi="Helvetica Neue" w:cs="Helvetica Neue"/>
          <w:color w:val="000000"/>
          <w:sz w:val="28"/>
          <w:szCs w:val="28"/>
        </w:rPr>
        <w:t xml:space="preserve">, San vito Tour, Torre Lines, </w:t>
      </w:r>
      <w:proofErr w:type="spellStart"/>
      <w:r>
        <w:rPr>
          <w:rFonts w:ascii="Helvetica Neue" w:eastAsia="Helvetica Neue" w:hAnsi="Helvetica Neue" w:cs="Helvetica Neue"/>
          <w:color w:val="000000"/>
          <w:sz w:val="28"/>
          <w:szCs w:val="28"/>
        </w:rPr>
        <w:t>SeaSanVito</w:t>
      </w:r>
      <w:proofErr w:type="spellEnd"/>
      <w:r>
        <w:rPr>
          <w:rFonts w:ascii="Helvetica Neue" w:eastAsia="Helvetica Neue" w:hAnsi="Helvetica Neue" w:cs="Helvetica Neue"/>
          <w:color w:val="000000"/>
          <w:sz w:val="28"/>
          <w:szCs w:val="28"/>
        </w:rPr>
        <w:t xml:space="preserve">, Proloco Trapani centro, </w:t>
      </w:r>
      <w:proofErr w:type="spellStart"/>
      <w:r>
        <w:rPr>
          <w:rFonts w:ascii="Helvetica Neue" w:eastAsia="Helvetica Neue" w:hAnsi="Helvetica Neue" w:cs="Helvetica Neue"/>
          <w:color w:val="000000"/>
          <w:sz w:val="28"/>
          <w:szCs w:val="28"/>
        </w:rPr>
        <w:t>Scopeltuor</w:t>
      </w:r>
      <w:proofErr w:type="spellEnd"/>
      <w:r>
        <w:rPr>
          <w:rFonts w:ascii="Helvetica Neue" w:eastAsia="Helvetica Neue" w:hAnsi="Helvetica Neue" w:cs="Helvetica Neue"/>
          <w:color w:val="000000"/>
          <w:sz w:val="28"/>
          <w:szCs w:val="28"/>
        </w:rPr>
        <w:t xml:space="preserve">, TDS </w:t>
      </w:r>
      <w:proofErr w:type="spellStart"/>
      <w:r>
        <w:rPr>
          <w:rFonts w:ascii="Helvetica Neue" w:eastAsia="Helvetica Neue" w:hAnsi="Helvetica Neue" w:cs="Helvetica Neue"/>
          <w:color w:val="000000"/>
          <w:sz w:val="28"/>
          <w:szCs w:val="28"/>
        </w:rPr>
        <w:t>rental</w:t>
      </w:r>
      <w:proofErr w:type="spellEnd"/>
      <w:r>
        <w:rPr>
          <w:rFonts w:ascii="Helvetica Neue" w:eastAsia="Helvetica Neue" w:hAnsi="Helvetica Neue" w:cs="Helvetica Neue"/>
          <w:color w:val="000000"/>
          <w:sz w:val="28"/>
          <w:szCs w:val="28"/>
        </w:rPr>
        <w:t xml:space="preserve"> </w:t>
      </w:r>
      <w:proofErr w:type="spellStart"/>
      <w:r>
        <w:rPr>
          <w:rFonts w:ascii="Helvetica Neue" w:eastAsia="Helvetica Neue" w:hAnsi="Helvetica Neue" w:cs="Helvetica Neue"/>
          <w:color w:val="000000"/>
          <w:sz w:val="28"/>
          <w:szCs w:val="28"/>
        </w:rPr>
        <w:t>services</w:t>
      </w:r>
      <w:proofErr w:type="spellEnd"/>
      <w:r>
        <w:rPr>
          <w:rFonts w:ascii="Helvetica Neue" w:eastAsia="Helvetica Neue" w:hAnsi="Helvetica Neue" w:cs="Helvetica Neue"/>
          <w:color w:val="160000"/>
          <w:sz w:val="28"/>
          <w:szCs w:val="28"/>
        </w:rPr>
        <w:t xml:space="preserve">, </w:t>
      </w:r>
      <w:proofErr w:type="spellStart"/>
      <w:r>
        <w:rPr>
          <w:rFonts w:ascii="Helvetica Neue" w:eastAsia="Helvetica Neue" w:hAnsi="Helvetica Neue" w:cs="Helvetica Neue"/>
          <w:color w:val="160000"/>
          <w:sz w:val="28"/>
          <w:szCs w:val="28"/>
        </w:rPr>
        <w:t>Asssociazione</w:t>
      </w:r>
      <w:proofErr w:type="spellEnd"/>
      <w:r>
        <w:rPr>
          <w:rFonts w:ascii="Helvetica Neue" w:eastAsia="Helvetica Neue" w:hAnsi="Helvetica Neue" w:cs="Helvetica Neue"/>
          <w:color w:val="160000"/>
          <w:sz w:val="28"/>
          <w:szCs w:val="28"/>
        </w:rPr>
        <w:t xml:space="preserve"> a</w:t>
      </w:r>
      <w:r>
        <w:rPr>
          <w:rFonts w:ascii="Helvetica Neue" w:eastAsia="Helvetica Neue" w:hAnsi="Helvetica Neue" w:cs="Helvetica Neue"/>
          <w:color w:val="160000"/>
          <w:sz w:val="28"/>
          <w:szCs w:val="28"/>
        </w:rPr>
        <w:t>lbergatori Castellammare -Scopello.</w:t>
      </w:r>
    </w:p>
    <w:p w:rsidR="00AA3359" w:rsidRDefault="00D708BE">
      <w:pPr>
        <w:pBdr>
          <w:top w:val="nil"/>
          <w:left w:val="nil"/>
          <w:bottom w:val="nil"/>
          <w:right w:val="nil"/>
          <w:between w:val="nil"/>
        </w:pBdr>
        <w:jc w:val="both"/>
        <w:rPr>
          <w:rFonts w:ascii="New York" w:eastAsia="New York" w:hAnsi="New York" w:cs="New York"/>
          <w:color w:val="000000"/>
          <w:sz w:val="28"/>
          <w:szCs w:val="28"/>
        </w:rPr>
      </w:pPr>
      <w:r>
        <w:rPr>
          <w:rFonts w:ascii="Helvetica Neue" w:eastAsia="Helvetica Neue" w:hAnsi="Helvetica Neue" w:cs="Helvetica Neue"/>
          <w:color w:val="160000"/>
          <w:sz w:val="28"/>
          <w:szCs w:val="28"/>
        </w:rPr>
        <w:t> </w:t>
      </w:r>
    </w:p>
    <w:p w:rsidR="00AA3359" w:rsidRDefault="00D708BE">
      <w:pPr>
        <w:pBdr>
          <w:top w:val="nil"/>
          <w:left w:val="nil"/>
          <w:bottom w:val="nil"/>
          <w:right w:val="nil"/>
          <w:between w:val="nil"/>
        </w:pBdr>
        <w:jc w:val="both"/>
        <w:rPr>
          <w:rFonts w:ascii="New York" w:eastAsia="New York" w:hAnsi="New York" w:cs="New York"/>
          <w:color w:val="000000"/>
          <w:sz w:val="28"/>
          <w:szCs w:val="28"/>
        </w:rPr>
      </w:pPr>
      <w:r>
        <w:rPr>
          <w:rFonts w:ascii="Helvetica Neue" w:eastAsia="Helvetica Neue" w:hAnsi="Helvetica Neue" w:cs="Helvetica Neue"/>
          <w:color w:val="160000"/>
          <w:sz w:val="28"/>
          <w:szCs w:val="28"/>
        </w:rPr>
        <w:t> </w:t>
      </w:r>
    </w:p>
    <w:p w:rsidR="00AA3359" w:rsidRDefault="00AA3359">
      <w:pPr>
        <w:pBdr>
          <w:top w:val="nil"/>
          <w:left w:val="nil"/>
          <w:bottom w:val="nil"/>
          <w:right w:val="nil"/>
          <w:between w:val="nil"/>
        </w:pBdr>
        <w:spacing w:after="200"/>
        <w:rPr>
          <w:color w:val="000000"/>
          <w:sz w:val="28"/>
          <w:szCs w:val="28"/>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spacing w:after="200"/>
        <w:rPr>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p w:rsidR="00AA3359" w:rsidRDefault="00AA3359">
      <w:pPr>
        <w:pBdr>
          <w:top w:val="nil"/>
          <w:left w:val="nil"/>
          <w:bottom w:val="nil"/>
          <w:right w:val="nil"/>
          <w:between w:val="nil"/>
        </w:pBdr>
        <w:rPr>
          <w:rFonts w:ascii="Times" w:eastAsia="Times" w:hAnsi="Times" w:cs="Times"/>
          <w:color w:val="000000"/>
          <w:sz w:val="24"/>
          <w:szCs w:val="24"/>
        </w:rPr>
      </w:pPr>
    </w:p>
    <w:sectPr w:rsidR="00AA3359">
      <w:headerReference w:type="default" r:id="rId6"/>
      <w:footerReference w:type="default" r:id="rId7"/>
      <w:pgSz w:w="11900" w:h="16840"/>
      <w:pgMar w:top="368" w:right="1134" w:bottom="301" w:left="1134" w:header="709" w:footer="4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8BE" w:rsidRDefault="00D708BE">
      <w:r>
        <w:separator/>
      </w:r>
    </w:p>
  </w:endnote>
  <w:endnote w:type="continuationSeparator" w:id="0">
    <w:p w:rsidR="00D708BE" w:rsidRDefault="00D7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867EA905-6CF8-452C-A5E3-3599CCF71675}"/>
    <w:embedBold r:id="rId2" w:fontKey="{5F4E67AE-8717-4B0B-93D1-D7B6F62112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824CC99-769F-4829-AF97-815B0736FE30}"/>
  </w:font>
  <w:font w:name="Helvetica Neue">
    <w:altName w:val="Times New Roman"/>
    <w:charset w:val="00"/>
    <w:family w:val="auto"/>
    <w:pitch w:val="default"/>
  </w:font>
  <w:font w:name="New York">
    <w:panose1 w:val="02020502060305060204"/>
    <w:charset w:val="00"/>
    <w:family w:val="roman"/>
    <w:pitch w:val="variable"/>
    <w:sig w:usb0="00000003" w:usb1="00000000" w:usb2="00000000" w:usb3="00000000" w:csb0="00000001" w:csb1="00000000"/>
    <w:embedRegular r:id="rId4" w:fontKey="{2818060F-9223-47E4-BD6B-9B7CDF458077}"/>
  </w:font>
  <w:font w:name="Times">
    <w:panose1 w:val="02020603050405020304"/>
    <w:charset w:val="00"/>
    <w:family w:val="roman"/>
    <w:pitch w:val="variable"/>
    <w:sig w:usb0="00000003" w:usb1="00000000" w:usb2="00000000" w:usb3="00000000" w:csb0="00000001" w:csb1="00000000"/>
    <w:embedRegular r:id="rId5" w:fontKey="{350C4BE0-C512-434D-BA28-17AD3E147CFE}"/>
  </w:font>
  <w:font w:name="Calibri">
    <w:panose1 w:val="020F0502020204030204"/>
    <w:charset w:val="00"/>
    <w:family w:val="swiss"/>
    <w:pitch w:val="variable"/>
    <w:sig w:usb0="E4002EFF" w:usb1="C000247B" w:usb2="00000009" w:usb3="00000000" w:csb0="000001FF" w:csb1="00000000"/>
    <w:embedRegular r:id="rId6" w:fontKey="{33CF2403-3D71-421E-AF35-FDFBA29C3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59" w:rsidRDefault="00D708BE">
    <w:pPr>
      <w:pBdr>
        <w:top w:val="nil"/>
        <w:left w:val="nil"/>
        <w:bottom w:val="nil"/>
        <w:right w:val="nil"/>
        <w:between w:val="nil"/>
      </w:pBdr>
      <w:tabs>
        <w:tab w:val="center" w:pos="4819"/>
        <w:tab w:val="right" w:pos="9638"/>
        <w:tab w:val="center" w:pos="4816"/>
        <w:tab w:val="right" w:pos="9632"/>
      </w:tabs>
      <w:rPr>
        <w:color w:val="000000"/>
        <w:sz w:val="24"/>
        <w:szCs w:val="24"/>
      </w:rPr>
    </w:pPr>
    <w:r>
      <w:rPr>
        <w:color w:val="000000"/>
        <w:sz w:val="24"/>
        <w:szCs w:val="24"/>
      </w:rPr>
      <w:tab/>
    </w:r>
    <w:r>
      <w:rPr>
        <w:noProof/>
        <w:color w:val="000000"/>
        <w:sz w:val="24"/>
        <w:szCs w:val="24"/>
        <w:lang w:val="it-IT"/>
      </w:rPr>
      <w:drawing>
        <wp:inline distT="0" distB="0" distL="114300" distR="114300">
          <wp:extent cx="5516245" cy="507365"/>
          <wp:effectExtent l="0" t="0" r="0" b="0"/>
          <wp:docPr id="2" name="image2.png" descr="intestazwelcomemolino2"/>
          <wp:cNvGraphicFramePr/>
          <a:graphic xmlns:a="http://schemas.openxmlformats.org/drawingml/2006/main">
            <a:graphicData uri="http://schemas.openxmlformats.org/drawingml/2006/picture">
              <pic:pic xmlns:pic="http://schemas.openxmlformats.org/drawingml/2006/picture">
                <pic:nvPicPr>
                  <pic:cNvPr id="0" name="image2.png" descr="intestazwelcomemolino2"/>
                  <pic:cNvPicPr preferRelativeResize="0"/>
                </pic:nvPicPr>
                <pic:blipFill>
                  <a:blip r:embed="rId1"/>
                  <a:srcRect/>
                  <a:stretch>
                    <a:fillRect/>
                  </a:stretch>
                </pic:blipFill>
                <pic:spPr>
                  <a:xfrm>
                    <a:off x="0" y="0"/>
                    <a:ext cx="5516245" cy="507365"/>
                  </a:xfrm>
                  <a:prstGeom prst="rect">
                    <a:avLst/>
                  </a:prstGeom>
                  <a:ln/>
                </pic:spPr>
              </pic:pic>
            </a:graphicData>
          </a:graphic>
        </wp:inline>
      </w:drawing>
    </w:r>
    <w:r>
      <w:rPr>
        <w:color w:val="000000"/>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8BE" w:rsidRDefault="00D708BE">
      <w:r>
        <w:separator/>
      </w:r>
    </w:p>
  </w:footnote>
  <w:footnote w:type="continuationSeparator" w:id="0">
    <w:p w:rsidR="00D708BE" w:rsidRDefault="00D70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59" w:rsidRDefault="00D708BE">
    <w:pPr>
      <w:pBdr>
        <w:top w:val="nil"/>
        <w:left w:val="nil"/>
        <w:bottom w:val="nil"/>
        <w:right w:val="nil"/>
        <w:between w:val="nil"/>
      </w:pBdr>
      <w:tabs>
        <w:tab w:val="center" w:pos="4819"/>
        <w:tab w:val="right" w:pos="9638"/>
      </w:tabs>
      <w:jc w:val="center"/>
      <w:rPr>
        <w:color w:val="000000"/>
        <w:sz w:val="24"/>
        <w:szCs w:val="24"/>
      </w:rPr>
    </w:pPr>
    <w:r>
      <w:rPr>
        <w:noProof/>
        <w:color w:val="000000"/>
        <w:sz w:val="24"/>
        <w:szCs w:val="24"/>
        <w:lang w:val="it-IT"/>
      </w:rPr>
      <w:drawing>
        <wp:inline distT="0" distB="0" distL="114300" distR="114300">
          <wp:extent cx="1828800" cy="788670"/>
          <wp:effectExtent l="0" t="0" r="0" b="0"/>
          <wp:docPr id="1" name="image1.png" descr="intestazionetpwelcome"/>
          <wp:cNvGraphicFramePr/>
          <a:graphic xmlns:a="http://schemas.openxmlformats.org/drawingml/2006/main">
            <a:graphicData uri="http://schemas.openxmlformats.org/drawingml/2006/picture">
              <pic:pic xmlns:pic="http://schemas.openxmlformats.org/drawingml/2006/picture">
                <pic:nvPicPr>
                  <pic:cNvPr id="0" name="image1.png" descr="intestazionetpwelcome"/>
                  <pic:cNvPicPr preferRelativeResize="0"/>
                </pic:nvPicPr>
                <pic:blipFill>
                  <a:blip r:embed="rId1"/>
                  <a:srcRect/>
                  <a:stretch>
                    <a:fillRect/>
                  </a:stretch>
                </pic:blipFill>
                <pic:spPr>
                  <a:xfrm>
                    <a:off x="0" y="0"/>
                    <a:ext cx="1828800" cy="78867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359"/>
    <w:rsid w:val="007D5652"/>
    <w:rsid w:val="00AA3359"/>
    <w:rsid w:val="00D708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CEFAA-0903-4A56-9933-8C6EF590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1391</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Ettore</dc:creator>
  <cp:lastModifiedBy>Bruno Ettore</cp:lastModifiedBy>
  <cp:revision>2</cp:revision>
  <dcterms:created xsi:type="dcterms:W3CDTF">2025-11-19T15:45:00Z</dcterms:created>
  <dcterms:modified xsi:type="dcterms:W3CDTF">2025-11-19T15:45:00Z</dcterms:modified>
</cp:coreProperties>
</file>